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RÍMSKOKATOLÍCKA CIRKEV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FARNOSŤ SV. PETRA A PAVLA V TRSTÍNE</w:t>
      </w: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2">
        <w:r>
          <w:rPr>
            <w:rStyle w:val="Hyperlink"/>
            <w:rFonts w:cs="Times New Roman" w:ascii="Times New Roman" w:hAnsi="Times New Roman"/>
            <w:i/>
            <w:color w:val="auto"/>
            <w:sz w:val="28"/>
            <w:szCs w:val="28"/>
          </w:rPr>
          <w:t>www.trstin.fara.sk</w:t>
        </w:r>
      </w:hyperlink>
      <w:r>
        <w:rPr>
          <w:rFonts w:cs="Times New Roman" w:ascii="Times New Roman" w:hAnsi="Times New Roman"/>
          <w:i/>
          <w:sz w:val="28"/>
          <w:szCs w:val="28"/>
        </w:rPr>
        <w:t>, farnost.trstin@abu.sk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F a r s k é    o z n a m y</w:t>
      </w:r>
    </w:p>
    <w:p>
      <w:pPr>
        <w:pStyle w:val="Normal"/>
        <w:spacing w:lineRule="auto" w:line="360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4. adventná nedeľa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21.12.2025                                                                                                                                                                       </w:t>
      </w:r>
    </w:p>
    <w:tbl>
      <w:tblPr>
        <w:tblW w:w="10270" w:type="dxa"/>
        <w:jc w:val="left"/>
        <w:tblInd w:w="-7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87"/>
        <w:gridCol w:w="3031"/>
        <w:gridCol w:w="5752"/>
      </w:tblGrid>
      <w:tr>
        <w:trPr>
          <w:trHeight w:val="358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Úmysel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21.11.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za farníkov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+Miroslav Krempaský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Pondelok: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22.12.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18:00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poďakovanie za Božiu pomoc a uzdravenie a prosba o ďalšie milosti a požehnanie</w:t>
            </w:r>
          </w:p>
        </w:tc>
      </w:tr>
      <w:tr>
        <w:trPr>
          <w:trHeight w:val="41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Utorok: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23.12.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17:00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+Alexander Sadloň, +syn Igor a Štefánia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Streda: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24.12.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22:30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00:00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na úmysel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+Augustín Brichta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Štvrtok:</w:t>
            </w:r>
          </w:p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25.12.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za farníkov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+Zdenka Drahovská, sestra Štefánia Lukačovičová a rodičia Šoporoví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Piatok: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26.12.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+Štefan Opálek a zať Jozef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+Jozef Škrabák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Sobota: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27.12.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08:00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+Štefan Zuzčák a rodičia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28.12.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za farníkov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+Viliam a Cecília Vlachovičoví a rodičia z oboch strán</w:t>
            </w:r>
          </w:p>
        </w:tc>
      </w:tr>
    </w:tbl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Nedeľa: 4. adventná nedeľa                                                                                            Štvrtok: slávnosť Narodenia Pána                                                                              Piatok: liturgický sviatok sv. Štefana, prvého mučeníka                                                Sobota: liturgický sviatok sv. Jána, apoštola a evanjelistu                                                 Budúca nedeľa: 1. nedeľa po narodení Pána, liturgický sviatok Sv. rodiny, Ježiša, Márie a Jozefa 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sz w:val="28"/>
          <w:szCs w:val="28"/>
        </w:rPr>
        <w:t xml:space="preserve">Upratovanie kostola: Trstín: 20. skupina, kam patria: rodina Liptáková, rodina Liptáková, p. Blažena Genčúrová, p. Mária Kabarcová. Bíňovce: 8. skupina, kam patria: p. Anna Plašková, p. Antónia Šoková, p. Anna Nováková, p. Martina Šoková, p. Jozefína Štibraná, p. Mária Anettová.                 </w:t>
      </w:r>
    </w:p>
    <w:p>
      <w:pPr>
        <w:pStyle w:val="Normal"/>
        <w:shd w:val="clear" w:color="auto" w:fill="FFFFFF"/>
        <w:spacing w:lineRule="auto" w:line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sk-SK"/>
        </w:rPr>
        <w:t>Kto chce Nový rok stráviť v Medjugorí, je tu možnosť. Treba sa prihlásiť u mňa. Ide sa od 29.12. do 4.1. Čím skôr.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Pozývame vás na Vianočný koncert 27. decembra o 17. tej vo farskom kostole                                                     v Trstíne. Účinkuje spevokol Stafides. Vstup je voľný.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Komunita Čenakolo pozýva už tradične na predstavenie Živé jasličky, ktoré        bude v Kráľovej pri Senci na Včelárskej paseke 27.12., 3.1. a 6.1.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Betlehemské svetlo.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</w:t>
      </w:r>
      <w:r>
        <w:rPr>
          <w:rFonts w:cs="Times New Roman" w:ascii="Times New Roman" w:hAnsi="Times New Roman"/>
          <w:sz w:val="28"/>
          <w:szCs w:val="28"/>
        </w:rPr>
        <w:t>o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štvrtok</w:t>
      </w:r>
      <w:r>
        <w:rPr>
          <w:rFonts w:cs="Times New Roman" w:ascii="Times New Roman" w:hAnsi="Times New Roman"/>
          <w:sz w:val="28"/>
          <w:szCs w:val="28"/>
        </w:rPr>
        <w:t xml:space="preserve"> na slávnosť Božieho narodenia bude vianočná ofera. Všetkým darcom vopred Pán Boh odmeň.             </w:t>
      </w:r>
    </w:p>
    <w:p>
      <w:pPr>
        <w:pStyle w:val="Normal"/>
        <w:shd w:val="clear" w:color="auto" w:fill="FFFFFF"/>
        <w:spacing w:lineRule="auto" w:line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sk-SK"/>
        </w:rPr>
        <w:t>Na budúcu nedeľu na sviatok Svätej rodiny bude požehnanie rodín.</w:t>
      </w:r>
    </w:p>
    <w:p>
      <w:pPr>
        <w:pStyle w:val="Normal"/>
        <w:shd w:val="clear" w:color="auto" w:fill="FFFFFF"/>
        <w:spacing w:lineRule="auto" w:line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sk-SK"/>
        </w:rPr>
        <w:t>Na budúcu nedeľu bude zbierka pre Dobrú novinu. Všetkým darcom vopred Pán Boh odmeň.</w:t>
      </w:r>
    </w:p>
    <w:p>
      <w:pPr>
        <w:pStyle w:val="Normal"/>
        <w:shd w:val="clear" w:color="auto" w:fill="FFFFFF"/>
        <w:spacing w:lineRule="auto" w:line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sk-SK"/>
        </w:rPr>
        <w:t>Na budúcu nedeľu ukončíme Jubilejný rok.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Vianočná spoveď v kostole bude dnes od 15:30 do 17. tej hodiny v Trstíne aj v Bíňovciach.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Pozývame vás na mládežnícky ples Trnavskej arcidiecézy, ktorý sa uskutoční 14. februára v Mariánskej sále v Trnave. Podrobnejšie informácie nájdete na plagáte na nástenke.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V januári sa dožívam okrúhleho jubilea 60 rokov. Z tohto dôvodu Vás chcem všetkých pozvať na spoločný obed a posedenie do Kultúrneho domu v Trstíne 10.1. a v Bíňovciach 17.1. Chcem Vás poprosiť, aby ste sa zapísali na papier v strede kostola, ktorí reálne uvažujete prísť, aby sme vedeli koľko ľudí bude na obede.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Od 5.1. preberám farnosť Buková.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Ruža sv. Alžbety.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0a8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sk-S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eb0a8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d73eb"/>
    <w:rPr>
      <w:color w:val="0000FF"/>
      <w:u w:val="single"/>
    </w:rPr>
  </w:style>
  <w:style w:type="character" w:styleId="Xexx8yu" w:customStyle="1">
    <w:name w:val="xexx8yu"/>
    <w:basedOn w:val="DefaultParagraphFont"/>
    <w:qFormat/>
    <w:rsid w:val="003a4aa6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a513c"/>
    <w:rPr>
      <w:rFonts w:ascii="Tahoma" w:hAnsi="Tahoma" w:eastAsia="Times New Roman" w:cs="Tahoma"/>
      <w:sz w:val="16"/>
      <w:szCs w:val="16"/>
      <w:lang w:val="sk-SK"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eb0a8c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Xelementtoproof" w:customStyle="1">
    <w:name w:val="x_elementtoproof"/>
    <w:basedOn w:val="Normal"/>
    <w:qFormat/>
    <w:rsid w:val="002d73eb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a51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sonospacing" w:customStyle="1">
    <w:name w:val="msonospacing"/>
    <w:basedOn w:val="Normal"/>
    <w:qFormat/>
    <w:rsid w:val="00e34a9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stin.fara.s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8A0A-7BFC-4F6B-B118-A6FF8642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32192</TotalTime>
  <Application>LibreOffice/24.2.2.2$Windows_X86_64 LibreOffice_project/d56cc158d8a96260b836f100ef4b4ef25d6f1a01</Application>
  <AppVersion>15.0000</AppVersion>
  <Pages>2</Pages>
  <Words>454</Words>
  <Characters>2454</Characters>
  <CharactersWithSpaces>4008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2023-12-21T11:28:00Z</dcterms:created>
  <dc:creator>Dell</dc:creator>
  <dc:description/>
  <dc:language>sk-SK</dc:language>
  <cp:lastModifiedBy/>
  <cp:lastPrinted>2025-12-20T21:35:00Z</cp:lastPrinted>
  <dcterms:modified xsi:type="dcterms:W3CDTF">2025-12-21T18:41:28Z</dcterms:modified>
  <cp:revision>259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